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A6" w:rsidRPr="00D53F5F" w:rsidRDefault="008214A6" w:rsidP="00D53F5F">
      <w:pPr>
        <w:jc w:val="both"/>
        <w:rPr>
          <w:b/>
          <w:color w:val="000000"/>
          <w:u w:val="single"/>
        </w:rPr>
      </w:pPr>
      <w:r w:rsidRPr="00D53F5F">
        <w:rPr>
          <w:b/>
          <w:bCs/>
          <w:u w:val="single"/>
        </w:rPr>
        <w:t>Resolução nº 01/23</w:t>
      </w:r>
      <w:r w:rsidR="00EF07EF">
        <w:rPr>
          <w:b/>
          <w:bCs/>
          <w:u w:val="single"/>
        </w:rPr>
        <w:t>, de 16</w:t>
      </w:r>
      <w:r w:rsidRPr="00D53F5F">
        <w:rPr>
          <w:b/>
          <w:bCs/>
          <w:u w:val="single"/>
        </w:rPr>
        <w:t xml:space="preserve"> de Junho de 2023</w:t>
      </w:r>
    </w:p>
    <w:p w:rsidR="008214A6" w:rsidRPr="00D53F5F" w:rsidRDefault="008214A6" w:rsidP="00D53F5F">
      <w:pPr>
        <w:pStyle w:val="Recuodecorpodetexto"/>
        <w:rPr>
          <w:rStyle w:val="Forte"/>
          <w:rFonts w:ascii="Times New Roman" w:hAnsi="Times New Roman"/>
          <w:color w:val="000000"/>
          <w:szCs w:val="24"/>
        </w:rPr>
      </w:pPr>
    </w:p>
    <w:p w:rsidR="008214A6" w:rsidRPr="00D53F5F" w:rsidRDefault="008214A6" w:rsidP="00D53F5F">
      <w:pPr>
        <w:pStyle w:val="ecxmsonormal"/>
        <w:ind w:left="4248"/>
        <w:jc w:val="both"/>
      </w:pPr>
      <w:r w:rsidRPr="00D53F5F">
        <w:t>Altera a redação da letra “a” do artigo 27, inclui o artigo 65A, ambos do Regimento Interno da Câmara de Vereadores, e dá outras providências.</w:t>
      </w:r>
    </w:p>
    <w:p w:rsidR="008214A6" w:rsidRPr="00D53F5F" w:rsidRDefault="008214A6" w:rsidP="00D53F5F">
      <w:pPr>
        <w:pStyle w:val="Recuodecorpodetexto"/>
        <w:ind w:left="5040"/>
        <w:rPr>
          <w:b w:val="0"/>
          <w:szCs w:val="24"/>
        </w:rPr>
      </w:pPr>
    </w:p>
    <w:p w:rsidR="008214A6" w:rsidRPr="00D53F5F" w:rsidRDefault="008214A6" w:rsidP="00D53F5F">
      <w:pPr>
        <w:jc w:val="both"/>
        <w:rPr>
          <w:color w:val="000000"/>
        </w:rPr>
      </w:pPr>
      <w:r w:rsidRPr="00D53F5F">
        <w:rPr>
          <w:b/>
          <w:color w:val="000000"/>
        </w:rPr>
        <w:tab/>
      </w:r>
      <w:r w:rsidRPr="00D53F5F">
        <w:rPr>
          <w:b/>
          <w:color w:val="000000"/>
        </w:rPr>
        <w:tab/>
        <w:t xml:space="preserve"> </w:t>
      </w:r>
      <w:r w:rsidRPr="00D53F5F">
        <w:rPr>
          <w:b/>
          <w:color w:val="000000"/>
        </w:rPr>
        <w:tab/>
        <w:t>A MESA DIRETORA DA CÂMARA MUNICIPAL DE VEREADORES DE ÁUREA</w:t>
      </w:r>
      <w:r w:rsidRPr="00D53F5F">
        <w:rPr>
          <w:color w:val="000000"/>
        </w:rPr>
        <w:t>, Estado do Rio Grande do Sul, no uso de suas atribuições legais</w:t>
      </w:r>
    </w:p>
    <w:p w:rsidR="008214A6" w:rsidRPr="00D53F5F" w:rsidRDefault="008214A6" w:rsidP="00D53F5F">
      <w:pPr>
        <w:ind w:firstLine="708"/>
        <w:jc w:val="both"/>
        <w:rPr>
          <w:color w:val="000000"/>
        </w:rPr>
      </w:pPr>
      <w:r w:rsidRPr="00D53F5F">
        <w:rPr>
          <w:color w:val="000000"/>
        </w:rPr>
        <w:t xml:space="preserve"> </w:t>
      </w:r>
      <w:r w:rsidRPr="00D53F5F">
        <w:rPr>
          <w:color w:val="000000"/>
        </w:rPr>
        <w:tab/>
      </w:r>
      <w:r w:rsidRPr="00D53F5F">
        <w:rPr>
          <w:color w:val="000000"/>
        </w:rPr>
        <w:tab/>
      </w:r>
      <w:r w:rsidRPr="00D53F5F">
        <w:rPr>
          <w:b/>
          <w:color w:val="000000"/>
        </w:rPr>
        <w:t xml:space="preserve"> FAZ SABER</w:t>
      </w:r>
      <w:r w:rsidRPr="00D53F5F">
        <w:rPr>
          <w:color w:val="000000"/>
        </w:rPr>
        <w:t>, que o Plenário da Câmara Municipal de Vereadores aprovou e eu sanciono e promulgo a seguinte Resolução:</w:t>
      </w:r>
    </w:p>
    <w:p w:rsidR="008214A6" w:rsidRPr="00D53F5F" w:rsidRDefault="008214A6" w:rsidP="00D53F5F">
      <w:pPr>
        <w:pStyle w:val="Cabealho"/>
        <w:tabs>
          <w:tab w:val="left" w:pos="1985"/>
        </w:tabs>
        <w:overflowPunct w:val="0"/>
        <w:autoSpaceDE w:val="0"/>
        <w:autoSpaceDN w:val="0"/>
        <w:adjustRightInd w:val="0"/>
        <w:rPr>
          <w:b/>
          <w:color w:val="000000"/>
          <w:szCs w:val="24"/>
        </w:rPr>
      </w:pPr>
    </w:p>
    <w:p w:rsidR="008214A6" w:rsidRPr="00D53F5F" w:rsidRDefault="008214A6" w:rsidP="00D53F5F">
      <w:pPr>
        <w:pStyle w:val="Cabealho"/>
        <w:tabs>
          <w:tab w:val="left" w:pos="1985"/>
        </w:tabs>
        <w:overflowPunct w:val="0"/>
        <w:autoSpaceDE w:val="0"/>
        <w:autoSpaceDN w:val="0"/>
        <w:adjustRightInd w:val="0"/>
        <w:rPr>
          <w:szCs w:val="24"/>
        </w:rPr>
      </w:pPr>
      <w:r w:rsidRPr="00D53F5F">
        <w:rPr>
          <w:b/>
          <w:szCs w:val="24"/>
        </w:rPr>
        <w:tab/>
        <w:t xml:space="preserve"> </w:t>
      </w:r>
      <w:r w:rsidRPr="00D53F5F">
        <w:rPr>
          <w:b/>
          <w:szCs w:val="24"/>
        </w:rPr>
        <w:tab/>
        <w:t xml:space="preserve">Art.1° </w:t>
      </w:r>
      <w:r w:rsidRPr="00D53F5F">
        <w:rPr>
          <w:szCs w:val="24"/>
        </w:rPr>
        <w:t>- A letra “a” artigo 27 do Regimento Interno da Câmara Municipal de Vereadores de Áurea é alterado, novamente, passando a vigorar com a seguinte redação:</w:t>
      </w:r>
    </w:p>
    <w:p w:rsidR="008214A6" w:rsidRPr="00D53F5F" w:rsidRDefault="008214A6" w:rsidP="00D53F5F">
      <w:pPr>
        <w:pStyle w:val="Cabealho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rPr>
          <w:szCs w:val="24"/>
        </w:rPr>
      </w:pP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D53F5F">
        <w:t xml:space="preserve">  </w:t>
      </w:r>
      <w:r w:rsidRPr="00D53F5F">
        <w:tab/>
      </w:r>
      <w:r w:rsidRPr="00D53F5F">
        <w:rPr>
          <w:i/>
        </w:rPr>
        <w:t>“</w:t>
      </w:r>
      <w:r w:rsidRPr="00D53F5F">
        <w:rPr>
          <w:b/>
          <w:i/>
        </w:rPr>
        <w:t>Art. 27- (...)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i/>
        </w:rPr>
      </w:pPr>
      <w:r w:rsidRPr="00D53F5F">
        <w:rPr>
          <w:b/>
          <w:i/>
        </w:rPr>
        <w:t xml:space="preserve"> </w:t>
      </w:r>
      <w:r w:rsidRPr="00D53F5F">
        <w:rPr>
          <w:b/>
          <w:i/>
        </w:rPr>
        <w:tab/>
      </w:r>
      <w:r w:rsidRPr="00D53F5F">
        <w:rPr>
          <w:b/>
          <w:i/>
        </w:rPr>
        <w:tab/>
        <w:t xml:space="preserve">a) </w:t>
      </w:r>
      <w:r w:rsidRPr="00D53F5F">
        <w:rPr>
          <w:i/>
        </w:rPr>
        <w:t xml:space="preserve"> As sessões ordinárias realizar-se-ão nas segundas e quartas quintas-feiras de cada mês, sempre às 19:00 horas, com tolerância máximo de 15 minutos passado de seu início.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i/>
        </w:rPr>
      </w:pPr>
      <w:r w:rsidRPr="00D53F5F">
        <w:rPr>
          <w:i/>
        </w:rPr>
        <w:t xml:space="preserve"> </w:t>
      </w:r>
      <w:r w:rsidRPr="00D53F5F">
        <w:rPr>
          <w:i/>
        </w:rPr>
        <w:tab/>
      </w:r>
      <w:r w:rsidRPr="00D53F5F">
        <w:rPr>
          <w:i/>
        </w:rPr>
        <w:tab/>
        <w:t xml:space="preserve">(...)” 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</w:pPr>
    </w:p>
    <w:p w:rsidR="008214A6" w:rsidRPr="00D53F5F" w:rsidRDefault="008214A6" w:rsidP="00D53F5F">
      <w:pPr>
        <w:pStyle w:val="Cabealho"/>
        <w:tabs>
          <w:tab w:val="left" w:pos="1985"/>
        </w:tabs>
        <w:overflowPunct w:val="0"/>
        <w:autoSpaceDE w:val="0"/>
        <w:autoSpaceDN w:val="0"/>
        <w:adjustRightInd w:val="0"/>
        <w:rPr>
          <w:szCs w:val="24"/>
        </w:rPr>
      </w:pPr>
      <w:r w:rsidRPr="00D53F5F">
        <w:rPr>
          <w:b/>
          <w:szCs w:val="24"/>
        </w:rPr>
        <w:tab/>
        <w:t xml:space="preserve"> </w:t>
      </w:r>
      <w:r w:rsidRPr="00D53F5F">
        <w:rPr>
          <w:b/>
          <w:szCs w:val="24"/>
        </w:rPr>
        <w:tab/>
        <w:t xml:space="preserve">Art.2° </w:t>
      </w:r>
      <w:r w:rsidRPr="00D53F5F">
        <w:rPr>
          <w:szCs w:val="24"/>
        </w:rPr>
        <w:t>- Fica incluído o artigo 65A no Regimento Interno da Câmara Municipal de Vereadores de Áurea, com a seguinte redação:</w:t>
      </w:r>
    </w:p>
    <w:p w:rsidR="008214A6" w:rsidRPr="00D53F5F" w:rsidRDefault="008214A6" w:rsidP="00D53F5F">
      <w:pPr>
        <w:pStyle w:val="Cabealho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rPr>
          <w:szCs w:val="24"/>
        </w:rPr>
      </w:pP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</w:pPr>
      <w:r w:rsidRPr="00D53F5F">
        <w:t xml:space="preserve">  </w:t>
      </w:r>
      <w:r w:rsidRPr="00D53F5F">
        <w:tab/>
      </w:r>
      <w:r w:rsidRPr="00D53F5F">
        <w:rPr>
          <w:i/>
        </w:rPr>
        <w:t>“</w:t>
      </w:r>
      <w:r w:rsidRPr="00D53F5F">
        <w:rPr>
          <w:b/>
          <w:i/>
        </w:rPr>
        <w:t xml:space="preserve">Art. 65A- </w:t>
      </w:r>
      <w:r w:rsidRPr="00D53F5F">
        <w:rPr>
          <w:i/>
        </w:rPr>
        <w:t xml:space="preserve">A incompatibilidade de horários entre o exercício da Vereança e a de servidor público, de qualquer das três esferas, é considerado legítimo impedimento nos termos do artigo 27 da Lei Orgânica Municipal.” </w:t>
      </w: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</w:pPr>
    </w:p>
    <w:p w:rsidR="008214A6" w:rsidRPr="00D53F5F" w:rsidRDefault="008214A6" w:rsidP="00D53F5F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D53F5F">
        <w:rPr>
          <w:b/>
        </w:rPr>
        <w:tab/>
        <w:t xml:space="preserve">  Art. 3°</w:t>
      </w:r>
      <w:r w:rsidRPr="00D53F5F">
        <w:t xml:space="preserve"> - </w:t>
      </w:r>
      <w:r w:rsidRPr="00D53F5F">
        <w:rPr>
          <w:spacing w:val="-3"/>
        </w:rPr>
        <w:t>Esta Resolução entra em vigor na data de sua publicação.</w:t>
      </w: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D53F5F">
        <w:rPr>
          <w:b/>
          <w:spacing w:val="-3"/>
        </w:rPr>
        <w:tab/>
        <w:t>Art. 4</w:t>
      </w:r>
      <w:r w:rsidRPr="00D53F5F">
        <w:rPr>
          <w:b/>
          <w:spacing w:val="-3"/>
          <w:vertAlign w:val="superscript"/>
        </w:rPr>
        <w:t>o</w:t>
      </w:r>
      <w:r w:rsidRPr="00D53F5F">
        <w:rPr>
          <w:spacing w:val="-3"/>
        </w:rPr>
        <w:t xml:space="preserve"> - Revogam-se as disposições em contrário.</w:t>
      </w:r>
    </w:p>
    <w:p w:rsidR="008214A6" w:rsidRPr="00D53F5F" w:rsidRDefault="008214A6" w:rsidP="00D53F5F">
      <w:pPr>
        <w:jc w:val="both"/>
        <w:rPr>
          <w:b/>
          <w:bCs/>
        </w:rPr>
      </w:pPr>
    </w:p>
    <w:p w:rsidR="008214A6" w:rsidRPr="00D53F5F" w:rsidRDefault="008214A6" w:rsidP="00D53F5F">
      <w:pPr>
        <w:pStyle w:val="ecxmsonormal"/>
        <w:jc w:val="both"/>
        <w:rPr>
          <w:b/>
          <w:bCs/>
        </w:rPr>
      </w:pPr>
      <w:r w:rsidRPr="00D53F5F">
        <w:rPr>
          <w:b/>
          <w:bCs/>
        </w:rPr>
        <w:t xml:space="preserve"> </w:t>
      </w:r>
      <w:r w:rsidRPr="00D53F5F">
        <w:rPr>
          <w:b/>
          <w:bCs/>
        </w:rPr>
        <w:tab/>
      </w:r>
      <w:r w:rsidRPr="00D53F5F">
        <w:rPr>
          <w:b/>
          <w:bCs/>
        </w:rPr>
        <w:tab/>
        <w:t xml:space="preserve"> </w:t>
      </w:r>
      <w:r w:rsidRPr="00D53F5F">
        <w:rPr>
          <w:b/>
          <w:bCs/>
        </w:rPr>
        <w:tab/>
        <w:t xml:space="preserve">SALA DAS SESSÕES DA CÂMARA MUNICIPAL DE VEREADORES DE </w:t>
      </w:r>
      <w:r w:rsidR="00EF07EF">
        <w:rPr>
          <w:b/>
          <w:bCs/>
        </w:rPr>
        <w:t>ÁUREA/RS, AOS 16</w:t>
      </w:r>
      <w:bookmarkStart w:id="0" w:name="_GoBack"/>
      <w:bookmarkEnd w:id="0"/>
      <w:r w:rsidRPr="00D53F5F">
        <w:rPr>
          <w:b/>
          <w:bCs/>
        </w:rPr>
        <w:t xml:space="preserve"> DIAS DO MÊS DE JUNHO DE 2023.</w:t>
      </w: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8214A6" w:rsidRPr="00D53F5F" w:rsidRDefault="008214A6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D53F5F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D53F5F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8214A6" w:rsidRPr="00D53F5F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214A6" w:rsidRPr="00D53F5F">
        <w:rPr>
          <w:b/>
          <w:spacing w:val="-3"/>
        </w:rPr>
        <w:t>Nelson</w:t>
      </w:r>
      <w:r>
        <w:rPr>
          <w:b/>
          <w:spacing w:val="-3"/>
        </w:rPr>
        <w:t xml:space="preserve"> Egídio </w:t>
      </w:r>
      <w:proofErr w:type="spellStart"/>
      <w:r>
        <w:rPr>
          <w:b/>
          <w:spacing w:val="-3"/>
        </w:rPr>
        <w:t>W</w:t>
      </w:r>
      <w:r w:rsidR="008214A6" w:rsidRPr="00D53F5F">
        <w:rPr>
          <w:b/>
          <w:spacing w:val="-3"/>
        </w:rPr>
        <w:t>alchinski</w:t>
      </w:r>
      <w:proofErr w:type="spellEnd"/>
    </w:p>
    <w:p w:rsidR="008214A6" w:rsidRPr="008D3487" w:rsidRDefault="00D53F5F" w:rsidP="00D53F5F">
      <w:pPr>
        <w:tabs>
          <w:tab w:val="left" w:pos="198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</w:t>
      </w:r>
      <w:r w:rsidR="008214A6" w:rsidRPr="008D3487">
        <w:rPr>
          <w:spacing w:val="-3"/>
          <w:sz w:val="28"/>
          <w:szCs w:val="28"/>
        </w:rPr>
        <w:t>Vereador Presidente</w:t>
      </w:r>
    </w:p>
    <w:sectPr w:rsidR="008214A6" w:rsidRPr="008D3487" w:rsidSect="00D53F5F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A6"/>
    <w:rsid w:val="00702EC7"/>
    <w:rsid w:val="008214A6"/>
    <w:rsid w:val="008E0317"/>
    <w:rsid w:val="00D53F5F"/>
    <w:rsid w:val="00E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075D-B9EA-46DD-85B6-9BB948C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214A6"/>
    <w:pPr>
      <w:ind w:left="3969" w:hanging="3969"/>
      <w:jc w:val="both"/>
    </w:pPr>
    <w:rPr>
      <w:rFonts w:ascii="Bookman Old Style" w:hAnsi="Bookman Old Style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214A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214A6"/>
    <w:rPr>
      <w:b/>
      <w:bCs/>
    </w:rPr>
  </w:style>
  <w:style w:type="paragraph" w:customStyle="1" w:styleId="ecxmsonormal">
    <w:name w:val="ecxmsonormal"/>
    <w:basedOn w:val="Normal"/>
    <w:rsid w:val="008214A6"/>
  </w:style>
  <w:style w:type="paragraph" w:styleId="Cabealho">
    <w:name w:val="header"/>
    <w:basedOn w:val="Normal"/>
    <w:link w:val="CabealhoChar"/>
    <w:rsid w:val="008214A6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214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3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3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Camara Aurea</cp:lastModifiedBy>
  <cp:revision>2</cp:revision>
  <cp:lastPrinted>2023-06-15T17:50:00Z</cp:lastPrinted>
  <dcterms:created xsi:type="dcterms:W3CDTF">2023-08-10T13:50:00Z</dcterms:created>
  <dcterms:modified xsi:type="dcterms:W3CDTF">2023-08-10T13:50:00Z</dcterms:modified>
</cp:coreProperties>
</file>